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B4FD5" w14:textId="77777777" w:rsidR="00E90E1D" w:rsidRDefault="00E90E1D" w:rsidP="000478EF">
      <w:pPr>
        <w:spacing w:line="360" w:lineRule="auto"/>
        <w:jc w:val="right"/>
        <w:rPr>
          <w:rFonts w:ascii="Arial" w:hAnsi="Arial" w:cs="Arial"/>
        </w:rPr>
      </w:pPr>
    </w:p>
    <w:p w14:paraId="76027704" w14:textId="368B78BF" w:rsidR="007817DC" w:rsidRDefault="007817DC" w:rsidP="00BF377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817DC">
        <w:rPr>
          <w:rFonts w:ascii="Arial" w:hAnsi="Arial" w:cs="Arial"/>
          <w:sz w:val="28"/>
          <w:szCs w:val="28"/>
        </w:rPr>
        <w:t>HOJA DE CALIFICACIONES</w:t>
      </w:r>
      <w:r w:rsidR="00765DA6">
        <w:rPr>
          <w:rFonts w:ascii="Arial" w:hAnsi="Arial" w:cs="Arial"/>
          <w:sz w:val="28"/>
          <w:szCs w:val="28"/>
        </w:rPr>
        <w:t xml:space="preserve"> (ANEXO I)</w:t>
      </w:r>
    </w:p>
    <w:p w14:paraId="7354AE1A" w14:textId="77777777" w:rsidR="00100502" w:rsidRDefault="006B3D09" w:rsidP="00BF377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ASIGNACIÓN DE BECAS </w:t>
      </w:r>
      <w:r w:rsidR="00100502">
        <w:rPr>
          <w:rFonts w:ascii="Arial" w:hAnsi="Arial" w:cs="Arial"/>
          <w:sz w:val="28"/>
          <w:szCs w:val="28"/>
        </w:rPr>
        <w:t xml:space="preserve">FARMACEUTICOS HOSPITALES </w:t>
      </w:r>
      <w:r>
        <w:rPr>
          <w:rFonts w:ascii="Arial" w:hAnsi="Arial" w:cs="Arial"/>
          <w:sz w:val="28"/>
          <w:szCs w:val="28"/>
        </w:rPr>
        <w:t>DEL</w:t>
      </w:r>
    </w:p>
    <w:p w14:paraId="579CD015" w14:textId="709ADC06" w:rsidR="006B3D09" w:rsidRPr="007817DC" w:rsidRDefault="006B3D09" w:rsidP="00BF377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</w:t>
      </w:r>
      <w:r w:rsidR="00100502">
        <w:rPr>
          <w:rFonts w:ascii="Arial" w:hAnsi="Arial" w:cs="Arial"/>
          <w:sz w:val="28"/>
          <w:szCs w:val="28"/>
        </w:rPr>
        <w:t>OLEGIO DE FARMACEUTICOS DE LA PROV</w:t>
      </w:r>
      <w:r w:rsidR="002D1078">
        <w:rPr>
          <w:rFonts w:ascii="Arial" w:hAnsi="Arial" w:cs="Arial"/>
          <w:sz w:val="28"/>
          <w:szCs w:val="28"/>
        </w:rPr>
        <w:t>INCIA DE BUENOS AIRES. Septiembre de 2023</w:t>
      </w:r>
      <w:bookmarkStart w:id="0" w:name="_GoBack"/>
      <w:bookmarkEnd w:id="0"/>
      <w:r w:rsidR="00AE673B">
        <w:rPr>
          <w:rFonts w:ascii="Arial" w:hAnsi="Arial" w:cs="Arial"/>
          <w:sz w:val="28"/>
          <w:szCs w:val="28"/>
        </w:rPr>
        <w:t>.</w:t>
      </w:r>
    </w:p>
    <w:p w14:paraId="35E7AABE" w14:textId="77777777" w:rsidR="007817DC" w:rsidRPr="007817DC" w:rsidRDefault="007817DC" w:rsidP="00BF377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8E1132" w14:textId="77777777" w:rsidR="001A7A28" w:rsidRDefault="001A7A28" w:rsidP="00BF377E">
      <w:pPr>
        <w:spacing w:line="360" w:lineRule="auto"/>
        <w:rPr>
          <w:rFonts w:ascii="Arial" w:hAnsi="Arial" w:cs="Arial"/>
          <w:sz w:val="18"/>
          <w:szCs w:val="18"/>
        </w:rPr>
      </w:pPr>
    </w:p>
    <w:p w14:paraId="4C365A4B" w14:textId="77777777" w:rsidR="00801B5F" w:rsidRDefault="00801B5F" w:rsidP="00BF377E">
      <w:pPr>
        <w:spacing w:line="360" w:lineRule="auto"/>
        <w:rPr>
          <w:rFonts w:ascii="Arial" w:hAnsi="Arial" w:cs="Arial"/>
          <w:sz w:val="18"/>
          <w:szCs w:val="18"/>
        </w:rPr>
      </w:pPr>
    </w:p>
    <w:p w14:paraId="5C32D2C0" w14:textId="77777777" w:rsidR="00BF377E" w:rsidRDefault="007817DC" w:rsidP="00BF377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Apellido</w:t>
      </w:r>
      <w:r w:rsidR="00E96B3B">
        <w:rPr>
          <w:rFonts w:ascii="Arial" w:hAnsi="Arial" w:cs="Arial"/>
          <w:sz w:val="18"/>
          <w:szCs w:val="18"/>
        </w:rPr>
        <w:t>s y n</w:t>
      </w:r>
      <w:r>
        <w:rPr>
          <w:rFonts w:ascii="Arial" w:hAnsi="Arial" w:cs="Arial"/>
          <w:sz w:val="18"/>
          <w:szCs w:val="18"/>
        </w:rPr>
        <w:t>ombre</w:t>
      </w:r>
      <w:r w:rsidR="00E96B3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:</w:t>
      </w:r>
      <w:r w:rsidR="00E96B3B">
        <w:rPr>
          <w:rFonts w:ascii="Arial" w:hAnsi="Arial" w:cs="Arial"/>
          <w:sz w:val="18"/>
          <w:szCs w:val="18"/>
        </w:rPr>
        <w:t xml:space="preserve"> ...</w:t>
      </w:r>
      <w:r w:rsidR="00E90E1D" w:rsidRPr="00E90E1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 w:rsidR="00BF377E">
        <w:rPr>
          <w:rFonts w:ascii="Arial" w:hAnsi="Arial" w:cs="Arial"/>
          <w:sz w:val="18"/>
          <w:szCs w:val="18"/>
        </w:rPr>
        <w:t>……………</w:t>
      </w:r>
    </w:p>
    <w:p w14:paraId="24CBF1FC" w14:textId="7CCCFF42" w:rsidR="007817DC" w:rsidRDefault="00100502" w:rsidP="00BF377E">
      <w:pPr>
        <w:spacing w:line="360" w:lineRule="auto"/>
        <w:rPr>
          <w:rFonts w:ascii="Arial" w:hAnsi="Arial" w:cs="Arial"/>
          <w:sz w:val="18"/>
          <w:szCs w:val="18"/>
        </w:rPr>
      </w:pPr>
      <w:r w:rsidRPr="00E90E1D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stablecimiento:</w:t>
      </w:r>
      <w:r w:rsidRPr="00E90E1D">
        <w:rPr>
          <w:rFonts w:ascii="Arial" w:hAnsi="Arial" w:cs="Arial"/>
          <w:sz w:val="18"/>
          <w:szCs w:val="18"/>
        </w:rPr>
        <w:t xml:space="preserve"> …</w:t>
      </w:r>
      <w:r w:rsidR="00E90E1D" w:rsidRPr="00E90E1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7817DC">
        <w:rPr>
          <w:rFonts w:ascii="Arial" w:hAnsi="Arial" w:cs="Arial"/>
          <w:sz w:val="18"/>
          <w:szCs w:val="18"/>
        </w:rPr>
        <w:t>…………………</w:t>
      </w:r>
    </w:p>
    <w:p w14:paraId="3F0F090B" w14:textId="77777777" w:rsidR="00E90E1D" w:rsidRDefault="007817DC" w:rsidP="00BF377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90E1D" w:rsidRPr="00E90E1D">
        <w:rPr>
          <w:rFonts w:ascii="Arial" w:hAnsi="Arial" w:cs="Arial"/>
          <w:sz w:val="18"/>
          <w:szCs w:val="18"/>
        </w:rPr>
        <w:t>ocalidad</w:t>
      </w:r>
      <w:r>
        <w:rPr>
          <w:rFonts w:ascii="Arial" w:hAnsi="Arial" w:cs="Arial"/>
          <w:sz w:val="18"/>
          <w:szCs w:val="18"/>
        </w:rPr>
        <w:t xml:space="preserve">: </w:t>
      </w:r>
      <w:r w:rsidR="00E90E1D">
        <w:rPr>
          <w:rFonts w:ascii="Arial" w:hAnsi="Arial" w:cs="Arial"/>
          <w:sz w:val="18"/>
          <w:szCs w:val="18"/>
        </w:rPr>
        <w:t>…………………………………………… Partido</w:t>
      </w:r>
      <w:r>
        <w:rPr>
          <w:rFonts w:ascii="Arial" w:hAnsi="Arial" w:cs="Arial"/>
          <w:sz w:val="18"/>
          <w:szCs w:val="18"/>
        </w:rPr>
        <w:t xml:space="preserve">: </w:t>
      </w:r>
      <w:r w:rsidR="00E90E1D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  <w:r w:rsidR="005E4495">
        <w:rPr>
          <w:rFonts w:ascii="Arial" w:hAnsi="Arial" w:cs="Arial"/>
          <w:sz w:val="18"/>
          <w:szCs w:val="18"/>
        </w:rPr>
        <w:t xml:space="preserve"> Zona CFPBA</w:t>
      </w:r>
      <w:r w:rsidR="0041155F">
        <w:rPr>
          <w:rStyle w:val="Refdenotaalpie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 xml:space="preserve">: </w:t>
      </w:r>
      <w:r w:rsidR="00E90E1D">
        <w:rPr>
          <w:rFonts w:ascii="Arial" w:hAnsi="Arial" w:cs="Arial"/>
          <w:sz w:val="18"/>
          <w:szCs w:val="18"/>
        </w:rPr>
        <w:t>………….</w:t>
      </w:r>
    </w:p>
    <w:p w14:paraId="099385F1" w14:textId="77777777" w:rsidR="003A75FD" w:rsidRDefault="00D14E39" w:rsidP="00BF377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Recibo de sueldo adjunto fecha</w:t>
      </w:r>
      <w:r>
        <w:rPr>
          <w:rStyle w:val="Refdenotaalpie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: </w:t>
      </w:r>
    </w:p>
    <w:p w14:paraId="3EDAC330" w14:textId="48B2BF71" w:rsidR="00D14E39" w:rsidRDefault="003A75FD" w:rsidP="00BF377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 :</w:t>
      </w:r>
      <w:r w:rsidR="00AE673B">
        <w:rPr>
          <w:rFonts w:ascii="Arial" w:hAnsi="Arial" w:cs="Arial"/>
          <w:sz w:val="18"/>
          <w:szCs w:val="18"/>
        </w:rPr>
        <w:t xml:space="preserve">( El </w:t>
      </w:r>
      <w:r>
        <w:rPr>
          <w:rFonts w:ascii="Arial" w:hAnsi="Arial" w:cs="Arial"/>
          <w:sz w:val="18"/>
          <w:szCs w:val="18"/>
        </w:rPr>
        <w:t>farmacéutico</w:t>
      </w:r>
      <w:r w:rsidR="00AE67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deberá</w:t>
      </w:r>
      <w:r w:rsidR="00AE673B">
        <w:rPr>
          <w:rFonts w:ascii="Arial" w:hAnsi="Arial" w:cs="Arial"/>
          <w:sz w:val="18"/>
          <w:szCs w:val="18"/>
        </w:rPr>
        <w:t xml:space="preserve"> percibir una remuneración bruta </w:t>
      </w:r>
      <w:r>
        <w:rPr>
          <w:rFonts w:ascii="Arial" w:hAnsi="Arial" w:cs="Arial"/>
          <w:sz w:val="18"/>
          <w:szCs w:val="18"/>
        </w:rPr>
        <w:t xml:space="preserve">mensual por </w:t>
      </w:r>
      <w:proofErr w:type="gramStart"/>
      <w:r>
        <w:rPr>
          <w:rFonts w:ascii="Arial" w:hAnsi="Arial" w:cs="Arial"/>
          <w:sz w:val="18"/>
          <w:szCs w:val="18"/>
        </w:rPr>
        <w:t>todos los conceptos menor</w:t>
      </w:r>
      <w:proofErr w:type="gramEnd"/>
      <w:r>
        <w:rPr>
          <w:rFonts w:ascii="Arial" w:hAnsi="Arial" w:cs="Arial"/>
          <w:sz w:val="18"/>
          <w:szCs w:val="18"/>
        </w:rPr>
        <w:t xml:space="preserve"> al propuesto en idéntico cargo por el CFPBA para el ámbito privado al Poder Ejecutivo Provincial.)</w:t>
      </w:r>
      <w:r w:rsidR="00D14E39">
        <w:rPr>
          <w:rFonts w:ascii="Arial" w:hAnsi="Arial" w:cs="Arial"/>
          <w:sz w:val="18"/>
          <w:szCs w:val="18"/>
        </w:rPr>
        <w:t>…………………</w:t>
      </w:r>
    </w:p>
    <w:p w14:paraId="697EDA42" w14:textId="76D3B0B1" w:rsidR="00E90E1D" w:rsidRDefault="00A90941" w:rsidP="00BF377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Régimen </w:t>
      </w:r>
      <w:r w:rsidR="00100502">
        <w:rPr>
          <w:rFonts w:ascii="Arial" w:hAnsi="Arial" w:cs="Arial"/>
          <w:sz w:val="18"/>
          <w:szCs w:val="18"/>
        </w:rPr>
        <w:t>horario: …</w:t>
      </w:r>
      <w:r w:rsidR="00E90E1D">
        <w:rPr>
          <w:rFonts w:ascii="Arial" w:hAnsi="Arial" w:cs="Arial"/>
          <w:sz w:val="18"/>
          <w:szCs w:val="18"/>
        </w:rPr>
        <w:t>………………………………………………</w:t>
      </w:r>
      <w:r w:rsidR="007817DC">
        <w:rPr>
          <w:rFonts w:ascii="Arial" w:hAnsi="Arial" w:cs="Arial"/>
          <w:sz w:val="18"/>
          <w:szCs w:val="18"/>
        </w:rPr>
        <w:t>……………………………………………………………………………….</w:t>
      </w:r>
    </w:p>
    <w:p w14:paraId="4287FD4E" w14:textId="77777777" w:rsidR="006B3D09" w:rsidRDefault="006B3D09" w:rsidP="006B3D09">
      <w:pPr>
        <w:spacing w:line="36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60D5F51" w14:textId="77777777" w:rsidR="00E90E1D" w:rsidRPr="00AE673B" w:rsidRDefault="007817DC" w:rsidP="00ED744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E673B">
        <w:rPr>
          <w:rFonts w:ascii="Arial" w:hAnsi="Arial" w:cs="Arial"/>
          <w:b/>
          <w:sz w:val="18"/>
          <w:szCs w:val="18"/>
        </w:rPr>
        <w:t>ANTIGÜEDAD.</w:t>
      </w:r>
    </w:p>
    <w:p w14:paraId="7A0E994A" w14:textId="38E574BC" w:rsidR="007817DC" w:rsidRDefault="007817DC" w:rsidP="00ED7447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Excluyendo el ejercicio profesional, los </w:t>
      </w:r>
      <w:r w:rsidR="00ED7447">
        <w:rPr>
          <w:rFonts w:ascii="Arial" w:hAnsi="Arial" w:cs="Arial"/>
          <w:sz w:val="18"/>
          <w:szCs w:val="18"/>
        </w:rPr>
        <w:t>demás</w:t>
      </w:r>
      <w:r>
        <w:rPr>
          <w:rFonts w:ascii="Arial" w:hAnsi="Arial" w:cs="Arial"/>
          <w:sz w:val="18"/>
          <w:szCs w:val="18"/>
        </w:rPr>
        <w:t xml:space="preserve"> conceptos detallados se refieren exclusivamente a tareas desarrolladas en el </w:t>
      </w:r>
      <w:r w:rsidR="00936CB9">
        <w:rPr>
          <w:rFonts w:ascii="Arial" w:hAnsi="Arial" w:cs="Arial"/>
          <w:sz w:val="18"/>
          <w:szCs w:val="18"/>
        </w:rPr>
        <w:t>r</w:t>
      </w:r>
      <w:r w:rsidR="00ED7447">
        <w:rPr>
          <w:rFonts w:ascii="Arial" w:hAnsi="Arial" w:cs="Arial"/>
          <w:sz w:val="18"/>
          <w:szCs w:val="18"/>
        </w:rPr>
        <w:t>égimen</w:t>
      </w:r>
      <w:r>
        <w:rPr>
          <w:rFonts w:ascii="Arial" w:hAnsi="Arial" w:cs="Arial"/>
          <w:sz w:val="18"/>
          <w:szCs w:val="18"/>
        </w:rPr>
        <w:t xml:space="preserve"> de </w:t>
      </w:r>
      <w:r w:rsidR="00936CB9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" w:hAnsi="Arial" w:cs="Arial"/>
          <w:sz w:val="18"/>
          <w:szCs w:val="18"/>
        </w:rPr>
        <w:t>Carrera Profesional Hospitalaria en establecimi</w:t>
      </w:r>
      <w:r w:rsidR="00E96B3B">
        <w:rPr>
          <w:rFonts w:ascii="Arial" w:hAnsi="Arial" w:cs="Arial"/>
          <w:sz w:val="18"/>
          <w:szCs w:val="18"/>
        </w:rPr>
        <w:t xml:space="preserve">entos oficiales de la </w:t>
      </w:r>
      <w:r w:rsidR="00070218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rovincia de Buenos Aires y/o municipales</w:t>
      </w:r>
      <w:r w:rsidR="00100502">
        <w:rPr>
          <w:rFonts w:ascii="Arial" w:hAnsi="Arial" w:cs="Arial"/>
          <w:sz w:val="18"/>
          <w:szCs w:val="18"/>
        </w:rPr>
        <w:t xml:space="preserve"> y/o nacionales de</w:t>
      </w:r>
      <w:r>
        <w:rPr>
          <w:rFonts w:ascii="Arial" w:hAnsi="Arial" w:cs="Arial"/>
          <w:sz w:val="18"/>
          <w:szCs w:val="18"/>
        </w:rPr>
        <w:t xml:space="preserve"> la misma que tuvieran convenio de reciprocidad.</w:t>
      </w:r>
    </w:p>
    <w:p w14:paraId="1D1B9742" w14:textId="77777777" w:rsidR="007817DC" w:rsidRDefault="007817DC" w:rsidP="00ED7447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6867DB1" w14:textId="77777777" w:rsidR="00E96B3B" w:rsidRDefault="007817DC" w:rsidP="00ED7447">
      <w:pPr>
        <w:tabs>
          <w:tab w:val="left" w:pos="720"/>
          <w:tab w:val="left" w:pos="810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1.1. Ejercicio Profesional: veinti</w:t>
      </w:r>
      <w:r w:rsidR="00E96B3B">
        <w:rPr>
          <w:rFonts w:ascii="Arial" w:hAnsi="Arial" w:cs="Arial"/>
          <w:sz w:val="18"/>
          <w:szCs w:val="18"/>
        </w:rPr>
        <w:t>cinco centésimos (0,25) por año</w:t>
      </w:r>
    </w:p>
    <w:p w14:paraId="3090CA6A" w14:textId="77777777" w:rsidR="007817DC" w:rsidRDefault="00E96B3B" w:rsidP="00ED7447">
      <w:pPr>
        <w:tabs>
          <w:tab w:val="left" w:pos="720"/>
          <w:tab w:val="left" w:pos="810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desde la fecha de otorgamiento de</w:t>
      </w:r>
      <w:r w:rsidR="00D17193">
        <w:rPr>
          <w:rFonts w:ascii="Arial" w:hAnsi="Arial" w:cs="Arial"/>
          <w:sz w:val="18"/>
          <w:szCs w:val="18"/>
        </w:rPr>
        <w:t xml:space="preserve"> la matricula provincial </w:t>
      </w:r>
      <w:r w:rsidR="007817DC">
        <w:rPr>
          <w:rFonts w:ascii="Arial" w:hAnsi="Arial" w:cs="Arial"/>
          <w:sz w:val="18"/>
          <w:szCs w:val="18"/>
        </w:rPr>
        <w:t xml:space="preserve">                  </w:t>
      </w:r>
      <w:r w:rsidR="00ED7447">
        <w:rPr>
          <w:rFonts w:ascii="Arial" w:hAnsi="Arial" w:cs="Arial"/>
          <w:sz w:val="18"/>
          <w:szCs w:val="18"/>
        </w:rPr>
        <w:t xml:space="preserve"> </w:t>
      </w:r>
      <w:r w:rsidR="00FD734D">
        <w:rPr>
          <w:rFonts w:ascii="Arial" w:hAnsi="Arial" w:cs="Arial"/>
          <w:sz w:val="18"/>
          <w:szCs w:val="18"/>
        </w:rPr>
        <w:t xml:space="preserve">                                   </w:t>
      </w:r>
      <w:r w:rsidR="005E4495">
        <w:rPr>
          <w:rFonts w:ascii="Arial" w:hAnsi="Arial" w:cs="Arial"/>
          <w:sz w:val="18"/>
          <w:szCs w:val="18"/>
        </w:rPr>
        <w:t>…………………………</w:t>
      </w:r>
      <w:r w:rsidR="00D17193">
        <w:rPr>
          <w:rFonts w:ascii="Arial" w:hAnsi="Arial" w:cs="Arial"/>
          <w:sz w:val="18"/>
          <w:szCs w:val="18"/>
        </w:rPr>
        <w:t>………</w:t>
      </w:r>
    </w:p>
    <w:p w14:paraId="3DB2198D" w14:textId="77777777" w:rsidR="007817DC" w:rsidRDefault="007817DC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1.2. Como Profesional Escalafonado: </w:t>
      </w:r>
      <w:r w:rsidR="002A0EFC">
        <w:rPr>
          <w:rFonts w:ascii="Arial" w:hAnsi="Arial" w:cs="Arial"/>
          <w:sz w:val="18"/>
          <w:szCs w:val="18"/>
        </w:rPr>
        <w:t xml:space="preserve">tres </w:t>
      </w:r>
      <w:r>
        <w:rPr>
          <w:rFonts w:ascii="Arial" w:hAnsi="Arial" w:cs="Arial"/>
          <w:sz w:val="18"/>
          <w:szCs w:val="18"/>
        </w:rPr>
        <w:t>punto</w:t>
      </w:r>
      <w:r w:rsidR="002A0EFC">
        <w:rPr>
          <w:rFonts w:ascii="Arial" w:hAnsi="Arial" w:cs="Arial"/>
          <w:sz w:val="18"/>
          <w:szCs w:val="18"/>
        </w:rPr>
        <w:t>s</w:t>
      </w:r>
      <w:r w:rsidR="00E96B3B">
        <w:rPr>
          <w:rFonts w:ascii="Arial" w:hAnsi="Arial" w:cs="Arial"/>
          <w:sz w:val="18"/>
          <w:szCs w:val="18"/>
        </w:rPr>
        <w:t xml:space="preserve"> (</w:t>
      </w:r>
      <w:r w:rsidR="002A0EF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 por año</w:t>
      </w:r>
      <w:r w:rsidR="00EC6972">
        <w:rPr>
          <w:rFonts w:ascii="Arial" w:hAnsi="Arial" w:cs="Arial"/>
          <w:sz w:val="18"/>
          <w:szCs w:val="18"/>
        </w:rPr>
        <w:t>.</w:t>
      </w:r>
      <w:r w:rsidR="00E96B3B">
        <w:rPr>
          <w:rFonts w:ascii="Arial" w:hAnsi="Arial" w:cs="Arial"/>
          <w:sz w:val="18"/>
          <w:szCs w:val="18"/>
        </w:rPr>
        <w:t xml:space="preserve"> </w:t>
      </w:r>
      <w:r w:rsidR="00FD734D">
        <w:rPr>
          <w:rFonts w:ascii="Arial" w:hAnsi="Arial" w:cs="Arial"/>
          <w:sz w:val="18"/>
          <w:szCs w:val="18"/>
        </w:rPr>
        <w:t xml:space="preserve">            </w:t>
      </w:r>
      <w:r w:rsidR="00942706">
        <w:rPr>
          <w:rFonts w:ascii="Arial" w:hAnsi="Arial" w:cs="Arial"/>
          <w:sz w:val="18"/>
          <w:szCs w:val="18"/>
        </w:rPr>
        <w:t xml:space="preserve">                              </w:t>
      </w:r>
      <w:r w:rsidR="00FD734D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………………………………...</w:t>
      </w:r>
      <w:r w:rsidR="00EC6972">
        <w:rPr>
          <w:rFonts w:ascii="Arial" w:hAnsi="Arial" w:cs="Arial"/>
          <w:sz w:val="18"/>
          <w:szCs w:val="18"/>
        </w:rPr>
        <w:t>..</w:t>
      </w:r>
    </w:p>
    <w:p w14:paraId="748B1647" w14:textId="6684BC52" w:rsidR="00EC6972" w:rsidRDefault="00EC6972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FF7EC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Por Interinato:</w:t>
      </w:r>
      <w:r w:rsidR="002A0EFC">
        <w:rPr>
          <w:rFonts w:ascii="Arial" w:hAnsi="Arial" w:cs="Arial"/>
          <w:sz w:val="18"/>
          <w:szCs w:val="18"/>
        </w:rPr>
        <w:t xml:space="preserve"> </w:t>
      </w:r>
      <w:r w:rsidR="001F4F5B">
        <w:rPr>
          <w:rFonts w:ascii="Arial" w:hAnsi="Arial" w:cs="Arial"/>
          <w:sz w:val="18"/>
          <w:szCs w:val="18"/>
        </w:rPr>
        <w:t xml:space="preserve">cuatro </w:t>
      </w:r>
      <w:r>
        <w:rPr>
          <w:rFonts w:ascii="Arial" w:hAnsi="Arial" w:cs="Arial"/>
          <w:sz w:val="18"/>
          <w:szCs w:val="18"/>
        </w:rPr>
        <w:t>punto</w:t>
      </w:r>
      <w:r w:rsidR="002A0EFC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 w:rsidR="002A0EFC">
        <w:rPr>
          <w:rFonts w:ascii="Arial" w:hAnsi="Arial" w:cs="Arial"/>
          <w:sz w:val="18"/>
          <w:szCs w:val="18"/>
        </w:rPr>
        <w:t>(</w:t>
      </w:r>
      <w:r w:rsidR="00D854F1">
        <w:rPr>
          <w:rFonts w:ascii="Arial" w:hAnsi="Arial" w:cs="Arial"/>
          <w:sz w:val="18"/>
          <w:szCs w:val="18"/>
        </w:rPr>
        <w:t>4</w:t>
      </w:r>
      <w:r w:rsidR="002A0EFC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por año.                                                                           …………………………………..</w:t>
      </w:r>
    </w:p>
    <w:p w14:paraId="16E29CC1" w14:textId="5AF0017C" w:rsidR="006B3D09" w:rsidRDefault="006B3D09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1.4. </w:t>
      </w:r>
      <w:r w:rsidRPr="007851FD">
        <w:rPr>
          <w:rFonts w:ascii="Arial" w:hAnsi="Arial" w:cs="Arial"/>
          <w:sz w:val="20"/>
          <w:szCs w:val="20"/>
        </w:rPr>
        <w:t xml:space="preserve">Por </w:t>
      </w:r>
      <w:r w:rsidR="00100502" w:rsidRPr="007851FD">
        <w:rPr>
          <w:rFonts w:ascii="Arial" w:hAnsi="Arial" w:cs="Arial"/>
          <w:sz w:val="20"/>
          <w:szCs w:val="20"/>
        </w:rPr>
        <w:t>Dispone</w:t>
      </w:r>
      <w:r w:rsidRPr="00785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 Dirección de Farmacias como DT, CoDT o Farmacéutico auxiliar, </w:t>
      </w:r>
      <w:r w:rsidR="001F4F5B">
        <w:rPr>
          <w:rFonts w:ascii="Arial" w:hAnsi="Arial" w:cs="Arial"/>
          <w:sz w:val="18"/>
          <w:szCs w:val="18"/>
        </w:rPr>
        <w:t>cinco</w:t>
      </w:r>
      <w:r>
        <w:rPr>
          <w:rFonts w:ascii="Arial" w:hAnsi="Arial" w:cs="Arial"/>
          <w:sz w:val="18"/>
          <w:szCs w:val="18"/>
        </w:rPr>
        <w:t xml:space="preserve"> punto</w:t>
      </w:r>
      <w:r w:rsidR="002A0EFC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(</w:t>
      </w:r>
      <w:r w:rsidR="00D854F1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) por año</w:t>
      </w:r>
    </w:p>
    <w:p w14:paraId="0EA44E71" w14:textId="77777777" w:rsidR="006B3D09" w:rsidRDefault="006B3D09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………………………………….</w:t>
      </w:r>
    </w:p>
    <w:p w14:paraId="5061EC9D" w14:textId="77777777" w:rsidR="006B3D09" w:rsidRDefault="006B3D09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7BF1947" w14:textId="4D219763" w:rsidR="00EC6972" w:rsidRDefault="00EC6972" w:rsidP="00ED7447">
      <w:p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100502">
        <w:rPr>
          <w:rFonts w:ascii="Arial" w:hAnsi="Arial" w:cs="Arial"/>
          <w:sz w:val="18"/>
          <w:szCs w:val="18"/>
        </w:rPr>
        <w:t>TOTAL,</w:t>
      </w:r>
      <w:r>
        <w:rPr>
          <w:rFonts w:ascii="Arial" w:hAnsi="Arial" w:cs="Arial"/>
          <w:sz w:val="18"/>
          <w:szCs w:val="18"/>
        </w:rPr>
        <w:t xml:space="preserve"> PARCIAL    </w:t>
      </w:r>
      <w:r w:rsidR="00ED744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ED744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</w:t>
      </w:r>
      <w:r w:rsidR="00FD734D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……………..</w:t>
      </w:r>
    </w:p>
    <w:p w14:paraId="59399541" w14:textId="77777777" w:rsidR="005E4495" w:rsidRDefault="005E4495" w:rsidP="00ED7447">
      <w:p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63DD29C" w14:textId="5E22AEC2" w:rsidR="00AE673B" w:rsidRPr="00AE673B" w:rsidRDefault="00AE673B" w:rsidP="005C7497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E673B"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z w:val="18"/>
          <w:szCs w:val="18"/>
        </w:rPr>
        <w:t xml:space="preserve">ELACION DE PROFESIONALES FARMACEUTICOS VS CAMAS DE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HOSPITAL .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11FBE00" w14:textId="2D3E9DF0" w:rsidR="005C7497" w:rsidRDefault="005C7497" w:rsidP="00AE673B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Número de Farmacéuticos escalafonados en la</w:t>
      </w:r>
      <w:r w:rsidR="005E44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Institución</w:t>
      </w:r>
      <w:r w:rsidR="005E4495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09C8C23F" w14:textId="77777777" w:rsidR="005C7497" w:rsidRDefault="005C7497" w:rsidP="005C7497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Número de Camas de la Institución                             </w:t>
      </w:r>
      <w:r w:rsidR="005E4495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……………………………………</w:t>
      </w:r>
    </w:p>
    <w:p w14:paraId="75D09FDC" w14:textId="7F24C6F2" w:rsidR="005C7497" w:rsidRDefault="005C7497" w:rsidP="005C7497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Relación 0.01 a 0.02, </w:t>
      </w:r>
      <w:r w:rsidR="001561FD">
        <w:rPr>
          <w:rFonts w:ascii="Arial" w:hAnsi="Arial" w:cs="Arial"/>
          <w:sz w:val="18"/>
          <w:szCs w:val="18"/>
        </w:rPr>
        <w:t>seis</w:t>
      </w:r>
      <w:r>
        <w:rPr>
          <w:rFonts w:ascii="Arial" w:hAnsi="Arial" w:cs="Arial"/>
          <w:sz w:val="18"/>
          <w:szCs w:val="18"/>
        </w:rPr>
        <w:t xml:space="preserve"> (</w:t>
      </w:r>
      <w:r w:rsidR="00D854F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 puntos</w:t>
      </w:r>
    </w:p>
    <w:p w14:paraId="5F91A4DE" w14:textId="10DC7F14" w:rsidR="005C7497" w:rsidRDefault="005C7497" w:rsidP="005C7497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Relación 0.021 a 0.03 </w:t>
      </w:r>
      <w:r w:rsidR="001561FD">
        <w:rPr>
          <w:rFonts w:ascii="Arial" w:hAnsi="Arial" w:cs="Arial"/>
          <w:sz w:val="18"/>
          <w:szCs w:val="18"/>
        </w:rPr>
        <w:t>tres</w:t>
      </w:r>
      <w:r>
        <w:rPr>
          <w:rFonts w:ascii="Arial" w:hAnsi="Arial" w:cs="Arial"/>
          <w:sz w:val="18"/>
          <w:szCs w:val="18"/>
        </w:rPr>
        <w:t xml:space="preserve"> (</w:t>
      </w:r>
      <w:r w:rsidR="00D854F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 puntos</w:t>
      </w:r>
    </w:p>
    <w:p w14:paraId="716ED2DB" w14:textId="77777777" w:rsidR="005C7497" w:rsidRDefault="005C7497" w:rsidP="005C7497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mayor a 0,031 un (1) punto                                                       TOTAL Parcial   ………………………………………..</w:t>
      </w:r>
    </w:p>
    <w:p w14:paraId="439BFF37" w14:textId="77777777" w:rsidR="005C7497" w:rsidRDefault="005C7497" w:rsidP="005C7497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529AAAEF" w14:textId="7527BAE4" w:rsidR="005C7497" w:rsidRPr="00AE673B" w:rsidRDefault="005C7497" w:rsidP="005C7497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E673B">
        <w:rPr>
          <w:rFonts w:ascii="Arial" w:hAnsi="Arial" w:cs="Arial"/>
          <w:b/>
          <w:bCs/>
          <w:sz w:val="18"/>
          <w:szCs w:val="18"/>
        </w:rPr>
        <w:t>D</w:t>
      </w:r>
      <w:r w:rsidR="00AE673B">
        <w:rPr>
          <w:rFonts w:ascii="Arial" w:hAnsi="Arial" w:cs="Arial"/>
          <w:b/>
          <w:bCs/>
          <w:sz w:val="18"/>
          <w:szCs w:val="18"/>
        </w:rPr>
        <w:t xml:space="preserve">ISTRIBUCION GEOGRAFICA DE CARGOS HOSPITALARIOS </w:t>
      </w:r>
    </w:p>
    <w:p w14:paraId="129C7762" w14:textId="3526456E" w:rsidR="005C7497" w:rsidRDefault="00FF59C8" w:rsidP="00FF59C8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Relación de </w:t>
      </w:r>
      <w:r w:rsidR="00100502">
        <w:rPr>
          <w:rFonts w:ascii="Arial" w:hAnsi="Arial" w:cs="Arial"/>
          <w:sz w:val="18"/>
          <w:szCs w:val="18"/>
        </w:rPr>
        <w:t>N</w:t>
      </w:r>
      <w:r w:rsidR="007851FD">
        <w:rPr>
          <w:rFonts w:ascii="Arial" w:hAnsi="Arial" w:cs="Arial"/>
          <w:sz w:val="18"/>
          <w:szCs w:val="18"/>
        </w:rPr>
        <w:t xml:space="preserve">umero de </w:t>
      </w:r>
      <w:r>
        <w:rPr>
          <w:rFonts w:ascii="Arial" w:hAnsi="Arial" w:cs="Arial"/>
          <w:sz w:val="18"/>
          <w:szCs w:val="18"/>
        </w:rPr>
        <w:t xml:space="preserve"> cargos Farmacéuticos Hospital de región Sanitaria correspondiente y </w:t>
      </w:r>
      <w:r w:rsidR="00100502">
        <w:rPr>
          <w:rFonts w:ascii="Arial" w:hAnsi="Arial" w:cs="Arial"/>
          <w:sz w:val="18"/>
          <w:szCs w:val="18"/>
        </w:rPr>
        <w:t>N</w:t>
      </w:r>
      <w:r w:rsidR="007851FD">
        <w:rPr>
          <w:rFonts w:ascii="Arial" w:hAnsi="Arial" w:cs="Arial"/>
          <w:sz w:val="18"/>
          <w:szCs w:val="18"/>
        </w:rPr>
        <w:t xml:space="preserve">umero </w:t>
      </w:r>
      <w:r>
        <w:rPr>
          <w:rFonts w:ascii="Arial" w:hAnsi="Arial" w:cs="Arial"/>
          <w:sz w:val="18"/>
          <w:szCs w:val="18"/>
        </w:rPr>
        <w:t>de cargos de Farmacéuticos Hospitalarios totales</w:t>
      </w:r>
      <w:r w:rsidR="00622BDC">
        <w:rPr>
          <w:rStyle w:val="Refdenotaalpie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>.</w:t>
      </w:r>
    </w:p>
    <w:p w14:paraId="179C94F0" w14:textId="77777777" w:rsidR="005C7497" w:rsidRDefault="005C7497" w:rsidP="005C7497">
      <w:pPr>
        <w:tabs>
          <w:tab w:val="left" w:pos="720"/>
          <w:tab w:val="left" w:pos="8100"/>
        </w:tabs>
        <w:spacing w:line="48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6D0A86B6" w14:textId="77777777" w:rsidR="00EC6972" w:rsidRPr="00E96B3B" w:rsidRDefault="00EC6972" w:rsidP="00ED744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96B3B">
        <w:rPr>
          <w:rFonts w:ascii="Arial" w:hAnsi="Arial" w:cs="Arial"/>
          <w:b/>
          <w:sz w:val="18"/>
          <w:szCs w:val="18"/>
        </w:rPr>
        <w:t>ANTECEDENTES.</w:t>
      </w:r>
    </w:p>
    <w:p w14:paraId="47DEF7EA" w14:textId="38710DFF" w:rsidR="00EC6972" w:rsidRDefault="00FF59C8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027AB5">
        <w:rPr>
          <w:rFonts w:ascii="Arial" w:hAnsi="Arial" w:cs="Arial"/>
          <w:sz w:val="18"/>
          <w:szCs w:val="18"/>
        </w:rPr>
        <w:t>.</w:t>
      </w:r>
      <w:r w:rsidR="002D15D2">
        <w:rPr>
          <w:rFonts w:ascii="Arial" w:hAnsi="Arial" w:cs="Arial"/>
          <w:sz w:val="18"/>
          <w:szCs w:val="18"/>
        </w:rPr>
        <w:t>1</w:t>
      </w:r>
      <w:r w:rsidR="00F249BE">
        <w:rPr>
          <w:rFonts w:ascii="Arial" w:hAnsi="Arial" w:cs="Arial"/>
          <w:sz w:val="18"/>
          <w:szCs w:val="18"/>
        </w:rPr>
        <w:t>. Becas</w:t>
      </w:r>
      <w:r w:rsidR="00FE0E5F">
        <w:rPr>
          <w:rFonts w:ascii="Arial" w:hAnsi="Arial" w:cs="Arial"/>
          <w:sz w:val="18"/>
          <w:szCs w:val="18"/>
        </w:rPr>
        <w:t xml:space="preserve"> y </w:t>
      </w:r>
      <w:r w:rsidR="00D854F1">
        <w:rPr>
          <w:rFonts w:ascii="Arial" w:hAnsi="Arial" w:cs="Arial"/>
          <w:sz w:val="18"/>
          <w:szCs w:val="18"/>
        </w:rPr>
        <w:t>Becas de Residencia</w:t>
      </w:r>
      <w:r w:rsidR="00F249BE">
        <w:rPr>
          <w:rFonts w:ascii="Arial" w:hAnsi="Arial" w:cs="Arial"/>
          <w:sz w:val="18"/>
          <w:szCs w:val="18"/>
        </w:rPr>
        <w:t xml:space="preserve"> o</w:t>
      </w:r>
      <w:r w:rsidR="00EC6972">
        <w:rPr>
          <w:rFonts w:ascii="Arial" w:hAnsi="Arial" w:cs="Arial"/>
          <w:sz w:val="18"/>
          <w:szCs w:val="18"/>
        </w:rPr>
        <w:t xml:space="preserve">torgadas de acuerdo a reglamentos de Universidades Nacionales y/u Organismos Oficiales Nacionales y/o Provinciales y/o Municipales adheridos a la Ley </w:t>
      </w:r>
      <w:r w:rsidR="00100502">
        <w:rPr>
          <w:rFonts w:ascii="Arial" w:hAnsi="Arial" w:cs="Arial"/>
          <w:sz w:val="18"/>
          <w:szCs w:val="18"/>
        </w:rPr>
        <w:t>N.º</w:t>
      </w:r>
      <w:r w:rsidR="00F249BE">
        <w:rPr>
          <w:rFonts w:ascii="Arial" w:hAnsi="Arial" w:cs="Arial"/>
          <w:sz w:val="18"/>
          <w:szCs w:val="18"/>
        </w:rPr>
        <w:t xml:space="preserve"> 10</w:t>
      </w:r>
      <w:r w:rsidR="00EC6972">
        <w:rPr>
          <w:rFonts w:ascii="Arial" w:hAnsi="Arial" w:cs="Arial"/>
          <w:sz w:val="18"/>
          <w:szCs w:val="18"/>
        </w:rPr>
        <w:t>471 y reconocidos: cincuenta centésimos (0,50) por año hasta un máximo de tres (3) años.                                                                                                          .………………………..</w:t>
      </w:r>
    </w:p>
    <w:p w14:paraId="4FD9B954" w14:textId="77777777" w:rsidR="00942706" w:rsidRDefault="00FF59C8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942706">
        <w:rPr>
          <w:rFonts w:ascii="Arial" w:hAnsi="Arial" w:cs="Arial"/>
          <w:sz w:val="18"/>
          <w:szCs w:val="18"/>
        </w:rPr>
        <w:t>.</w:t>
      </w:r>
      <w:r w:rsidR="002D15D2">
        <w:rPr>
          <w:rFonts w:ascii="Arial" w:hAnsi="Arial" w:cs="Arial"/>
          <w:sz w:val="18"/>
          <w:szCs w:val="18"/>
        </w:rPr>
        <w:t>2</w:t>
      </w:r>
      <w:r w:rsidR="00942706">
        <w:rPr>
          <w:rFonts w:ascii="Arial" w:hAnsi="Arial" w:cs="Arial"/>
          <w:sz w:val="18"/>
          <w:szCs w:val="18"/>
        </w:rPr>
        <w:t>.</w:t>
      </w:r>
      <w:r w:rsidR="00942706" w:rsidRPr="00942706">
        <w:rPr>
          <w:rFonts w:ascii="Arial" w:hAnsi="Arial" w:cs="Arial"/>
          <w:sz w:val="18"/>
          <w:szCs w:val="18"/>
        </w:rPr>
        <w:t xml:space="preserve"> </w:t>
      </w:r>
      <w:r w:rsidR="00942706">
        <w:rPr>
          <w:rFonts w:ascii="Arial" w:hAnsi="Arial" w:cs="Arial"/>
          <w:sz w:val="18"/>
          <w:szCs w:val="18"/>
        </w:rPr>
        <w:t>Por trámite de Expediente solicitando pago de bloqueo de acuerdo a Ley 10.606. un punto (1).</w:t>
      </w:r>
    </w:p>
    <w:p w14:paraId="6EA7A5E0" w14:textId="77777777" w:rsidR="00942706" w:rsidRDefault="00942706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…………………………………..</w:t>
      </w:r>
    </w:p>
    <w:p w14:paraId="309384D4" w14:textId="77777777" w:rsidR="00A90941" w:rsidRDefault="00FF59C8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4</w:t>
      </w:r>
      <w:r w:rsidR="00942706">
        <w:rPr>
          <w:rFonts w:ascii="Arial" w:hAnsi="Arial" w:cs="Arial"/>
          <w:sz w:val="18"/>
          <w:szCs w:val="18"/>
        </w:rPr>
        <w:t>.</w:t>
      </w:r>
      <w:r w:rsidR="002D15D2">
        <w:rPr>
          <w:rFonts w:ascii="Arial" w:hAnsi="Arial" w:cs="Arial"/>
          <w:sz w:val="18"/>
          <w:szCs w:val="18"/>
        </w:rPr>
        <w:t>3</w:t>
      </w:r>
      <w:r w:rsidR="00942706">
        <w:rPr>
          <w:rFonts w:ascii="Arial" w:hAnsi="Arial" w:cs="Arial"/>
          <w:sz w:val="18"/>
          <w:szCs w:val="18"/>
        </w:rPr>
        <w:t>. Por trámite de Expediente solicitando pago de bloqueo de acuerdo a Ley 10.606, rechazado: dos puntos (2)</w:t>
      </w:r>
    </w:p>
    <w:p w14:paraId="265B75A2" w14:textId="77777777" w:rsidR="00942706" w:rsidRDefault="00942706" w:rsidP="00ED7447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……………………………………</w:t>
      </w:r>
    </w:p>
    <w:p w14:paraId="1DBC9FAC" w14:textId="29E63C62" w:rsidR="002F065C" w:rsidRDefault="00FF59C8" w:rsidP="00942706">
      <w:pPr>
        <w:tabs>
          <w:tab w:val="left" w:pos="1440"/>
          <w:tab w:val="left" w:pos="7920"/>
        </w:tabs>
        <w:spacing w:line="36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942706">
        <w:rPr>
          <w:rFonts w:ascii="Arial" w:hAnsi="Arial" w:cs="Arial"/>
          <w:sz w:val="18"/>
          <w:szCs w:val="18"/>
        </w:rPr>
        <w:t>.</w:t>
      </w:r>
      <w:r w:rsidR="002D15D2">
        <w:rPr>
          <w:rFonts w:ascii="Arial" w:hAnsi="Arial" w:cs="Arial"/>
          <w:sz w:val="18"/>
          <w:szCs w:val="18"/>
        </w:rPr>
        <w:t>4</w:t>
      </w:r>
      <w:r w:rsidR="00942706">
        <w:rPr>
          <w:rFonts w:ascii="Arial" w:hAnsi="Arial" w:cs="Arial"/>
          <w:sz w:val="18"/>
          <w:szCs w:val="18"/>
        </w:rPr>
        <w:t xml:space="preserve">. </w:t>
      </w:r>
      <w:r w:rsidR="002F065C" w:rsidRPr="004D78F6">
        <w:rPr>
          <w:rFonts w:ascii="Arial" w:hAnsi="Arial" w:cs="Arial"/>
          <w:color w:val="000000"/>
          <w:sz w:val="18"/>
          <w:szCs w:val="18"/>
        </w:rPr>
        <w:t>Por no registrar sanciones ético-p</w:t>
      </w:r>
      <w:r w:rsidR="00BD2A80" w:rsidRPr="004D78F6">
        <w:rPr>
          <w:rFonts w:ascii="Arial" w:hAnsi="Arial" w:cs="Arial"/>
          <w:color w:val="000000"/>
          <w:sz w:val="18"/>
          <w:szCs w:val="18"/>
        </w:rPr>
        <w:t>rofesionales: veinticinco centés</w:t>
      </w:r>
      <w:r w:rsidR="002F065C" w:rsidRPr="004D78F6">
        <w:rPr>
          <w:rFonts w:ascii="Arial" w:hAnsi="Arial" w:cs="Arial"/>
          <w:color w:val="000000"/>
          <w:sz w:val="18"/>
          <w:szCs w:val="18"/>
        </w:rPr>
        <w:t>imos (0,25)</w:t>
      </w:r>
      <w:r w:rsidR="00BD2A80" w:rsidRPr="004D78F6">
        <w:rPr>
          <w:rFonts w:ascii="Arial" w:hAnsi="Arial" w:cs="Arial"/>
          <w:color w:val="000000"/>
          <w:sz w:val="18"/>
          <w:szCs w:val="18"/>
        </w:rPr>
        <w:t>.</w:t>
      </w:r>
      <w:r w:rsidR="002F065C" w:rsidRPr="004D78F6">
        <w:rPr>
          <w:rFonts w:ascii="Arial" w:hAnsi="Arial" w:cs="Arial"/>
          <w:color w:val="000000"/>
          <w:sz w:val="18"/>
          <w:szCs w:val="18"/>
        </w:rPr>
        <w:tab/>
        <w:t xml:space="preserve"> ...………………………………….</w:t>
      </w:r>
    </w:p>
    <w:p w14:paraId="00A74FD3" w14:textId="2DAE0B6C" w:rsidR="00830BB0" w:rsidRDefault="00830BB0" w:rsidP="00942706">
      <w:pPr>
        <w:tabs>
          <w:tab w:val="left" w:pos="1440"/>
          <w:tab w:val="left" w:pos="7920"/>
        </w:tabs>
        <w:spacing w:line="36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08F909CD" w14:textId="49F067DD" w:rsidR="00830BB0" w:rsidRPr="004D78F6" w:rsidRDefault="00830BB0" w:rsidP="00942706">
      <w:pPr>
        <w:tabs>
          <w:tab w:val="left" w:pos="1440"/>
          <w:tab w:val="left" w:pos="7920"/>
        </w:tabs>
        <w:spacing w:line="36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4.5. Por Cuota de Matrícula al día: </w:t>
      </w:r>
      <w:r w:rsidRPr="004D78F6">
        <w:rPr>
          <w:rFonts w:ascii="Arial" w:hAnsi="Arial" w:cs="Arial"/>
          <w:color w:val="000000"/>
          <w:sz w:val="18"/>
          <w:szCs w:val="18"/>
        </w:rPr>
        <w:t>veinticinco centésimos (0,25).</w:t>
      </w:r>
      <w:r w:rsidRPr="004D78F6">
        <w:rPr>
          <w:rFonts w:ascii="Arial" w:hAnsi="Arial" w:cs="Arial"/>
          <w:color w:val="000000"/>
          <w:sz w:val="18"/>
          <w:szCs w:val="18"/>
        </w:rPr>
        <w:tab/>
        <w:t xml:space="preserve"> ...………………………………….</w:t>
      </w:r>
    </w:p>
    <w:p w14:paraId="68463876" w14:textId="77777777" w:rsidR="00933395" w:rsidRPr="008570BC" w:rsidRDefault="00F25848" w:rsidP="00F25848">
      <w:p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D78F6">
        <w:rPr>
          <w:rFonts w:ascii="Arial" w:hAnsi="Arial" w:cs="Arial"/>
          <w:color w:val="000000"/>
          <w:sz w:val="18"/>
          <w:szCs w:val="18"/>
        </w:rPr>
        <w:tab/>
        <w:t xml:space="preserve">         </w:t>
      </w:r>
    </w:p>
    <w:p w14:paraId="68F102CC" w14:textId="6E126164" w:rsidR="00F25848" w:rsidRPr="00027346" w:rsidRDefault="00933395" w:rsidP="00933395">
      <w:pPr>
        <w:numPr>
          <w:ilvl w:val="0"/>
          <w:numId w:val="4"/>
        </w:num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27346">
        <w:rPr>
          <w:rFonts w:ascii="Arial" w:hAnsi="Arial" w:cs="Arial"/>
          <w:b/>
          <w:bCs/>
          <w:color w:val="000000"/>
          <w:sz w:val="18"/>
          <w:szCs w:val="18"/>
        </w:rPr>
        <w:t xml:space="preserve">OTROS ANTECEDENTES </w:t>
      </w:r>
      <w:r w:rsidR="00F25848" w:rsidRPr="0002734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</w:t>
      </w:r>
    </w:p>
    <w:p w14:paraId="01053696" w14:textId="77777777" w:rsidR="00607492" w:rsidRDefault="00FF59C8" w:rsidP="00607492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0749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</w:t>
      </w:r>
      <w:r w:rsidR="00607492">
        <w:rPr>
          <w:rFonts w:ascii="Arial" w:hAnsi="Arial" w:cs="Arial"/>
          <w:sz w:val="18"/>
          <w:szCs w:val="18"/>
        </w:rPr>
        <w:t>. Trabajos.</w:t>
      </w:r>
    </w:p>
    <w:p w14:paraId="400BD03D" w14:textId="77777777" w:rsidR="00607492" w:rsidRDefault="00607492" w:rsidP="00607492">
      <w:pPr>
        <w:numPr>
          <w:ilvl w:val="1"/>
          <w:numId w:val="6"/>
        </w:numPr>
        <w:tabs>
          <w:tab w:val="left" w:pos="900"/>
          <w:tab w:val="left" w:pos="79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trabajos presentados y aceptados en entidades científicas profesionales de jurisdicción Nacional, Provincial o      Municipal, en Congresos y/o Jornada de nivel Nacional, Provincial o Municipal. Computa un (1) trabajo por año (0,25) puntos hasta un máximo de un (1) punto.                                                   …………………..…………………..</w:t>
      </w:r>
    </w:p>
    <w:p w14:paraId="20409366" w14:textId="77777777" w:rsidR="00607492" w:rsidRDefault="00607492" w:rsidP="00607492">
      <w:pPr>
        <w:numPr>
          <w:ilvl w:val="1"/>
          <w:numId w:val="6"/>
        </w:numPr>
        <w:tabs>
          <w:tab w:val="clear" w:pos="1364"/>
          <w:tab w:val="num" w:pos="720"/>
          <w:tab w:val="left" w:pos="1260"/>
          <w:tab w:val="left" w:pos="79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Por trabajos Oficiales de Investigación certificados por los respectivos Colegios, Consejos Profesionales, Universidades o Entes Oficiales Nacionales y Provinciales, un (1) trabajo cada tres años. Un punto por trabajo hasta dos (2) puntos.                                                                                            ……………………………................</w:t>
      </w:r>
    </w:p>
    <w:p w14:paraId="686369D2" w14:textId="77777777" w:rsidR="00607492" w:rsidRDefault="00607492" w:rsidP="00607492">
      <w:pPr>
        <w:numPr>
          <w:ilvl w:val="1"/>
          <w:numId w:val="6"/>
        </w:numPr>
        <w:tabs>
          <w:tab w:val="left" w:pos="720"/>
          <w:tab w:val="left" w:pos="79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Por trabajos publicados en revistas nacionales y/o extranjeras incluidas en el INDEX profesional o sus equivalentes: Un punto con veinticinco (1) hasta un máximo de dos puntos (2).                                                                                               </w:t>
      </w:r>
      <w:r w:rsidRPr="000B492E">
        <w:rPr>
          <w:rFonts w:ascii="Arial" w:hAnsi="Arial" w:cs="Arial"/>
          <w:color w:val="FFFFFF"/>
          <w:sz w:val="18"/>
          <w:szCs w:val="18"/>
        </w:rPr>
        <w:t xml:space="preserve"> 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…………………………………….</w:t>
      </w:r>
    </w:p>
    <w:p w14:paraId="48DF9F37" w14:textId="77777777" w:rsidR="00607492" w:rsidRDefault="00607492" w:rsidP="00607492">
      <w:pPr>
        <w:tabs>
          <w:tab w:val="left" w:pos="72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F59C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</w:t>
      </w:r>
      <w:r w:rsidR="00FF59C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Docencia: Hasta un máximo de dos puntos (2), discriminados en:</w:t>
      </w:r>
    </w:p>
    <w:p w14:paraId="45EBD979" w14:textId="093D7C17" w:rsidR="00607492" w:rsidRDefault="00607492" w:rsidP="00607492">
      <w:pPr>
        <w:tabs>
          <w:tab w:val="left" w:pos="540"/>
          <w:tab w:val="left" w:pos="1440"/>
          <w:tab w:val="left" w:pos="7920"/>
        </w:tabs>
        <w:spacing w:line="360" w:lineRule="auto"/>
        <w:ind w:left="54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Profesor Titular</w:t>
      </w:r>
      <w:r w:rsidR="00990EBC">
        <w:rPr>
          <w:rFonts w:ascii="Arial" w:hAnsi="Arial" w:cs="Arial"/>
          <w:sz w:val="18"/>
          <w:szCs w:val="18"/>
        </w:rPr>
        <w:t xml:space="preserve"> Universitario</w:t>
      </w:r>
      <w:r>
        <w:rPr>
          <w:rFonts w:ascii="Arial" w:hAnsi="Arial" w:cs="Arial"/>
          <w:sz w:val="18"/>
          <w:szCs w:val="18"/>
        </w:rPr>
        <w:t>: Dos puntos (2).                                                 ………………………………………</w:t>
      </w:r>
    </w:p>
    <w:p w14:paraId="0402BE4B" w14:textId="2A2A0AE1" w:rsidR="00607492" w:rsidRDefault="00607492" w:rsidP="00607492">
      <w:p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Profesor Adjunto y/o Asociado</w:t>
      </w:r>
      <w:r w:rsidR="00990EBC">
        <w:rPr>
          <w:rFonts w:ascii="Arial" w:hAnsi="Arial" w:cs="Arial"/>
          <w:sz w:val="18"/>
          <w:szCs w:val="18"/>
        </w:rPr>
        <w:t xml:space="preserve"> Universitario</w:t>
      </w:r>
      <w:r>
        <w:rPr>
          <w:rFonts w:ascii="Arial" w:hAnsi="Arial" w:cs="Arial"/>
          <w:sz w:val="18"/>
          <w:szCs w:val="18"/>
        </w:rPr>
        <w:t>: Un punto (1).                    ………………………………………</w:t>
      </w:r>
    </w:p>
    <w:p w14:paraId="784AF3B9" w14:textId="19CE7C9E" w:rsidR="00607492" w:rsidRDefault="00607492" w:rsidP="00607492">
      <w:p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Jefe de Trabajos Prácticos</w:t>
      </w:r>
      <w:r w:rsidR="00990EBC">
        <w:rPr>
          <w:rFonts w:ascii="Arial" w:hAnsi="Arial" w:cs="Arial"/>
          <w:sz w:val="18"/>
          <w:szCs w:val="18"/>
        </w:rPr>
        <w:t xml:space="preserve"> Universitario</w:t>
      </w:r>
      <w:r>
        <w:rPr>
          <w:rFonts w:ascii="Arial" w:hAnsi="Arial" w:cs="Arial"/>
          <w:sz w:val="18"/>
          <w:szCs w:val="18"/>
        </w:rPr>
        <w:t xml:space="preserve">: </w:t>
      </w:r>
      <w:r w:rsidR="00CD1C42">
        <w:rPr>
          <w:rFonts w:ascii="Arial" w:hAnsi="Arial" w:cs="Arial"/>
          <w:sz w:val="18"/>
          <w:szCs w:val="18"/>
        </w:rPr>
        <w:t>un punto</w:t>
      </w:r>
      <w:r>
        <w:rPr>
          <w:rFonts w:ascii="Arial" w:hAnsi="Arial" w:cs="Arial"/>
          <w:sz w:val="18"/>
          <w:szCs w:val="18"/>
        </w:rPr>
        <w:t xml:space="preserve"> (1).                                 ………………………………………</w:t>
      </w:r>
    </w:p>
    <w:p w14:paraId="6E74EE0D" w14:textId="1218974C" w:rsidR="00607492" w:rsidRDefault="00607492" w:rsidP="00607492">
      <w:p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Docente Autorizado</w:t>
      </w:r>
      <w:r w:rsidR="00990EBC">
        <w:rPr>
          <w:rFonts w:ascii="Arial" w:hAnsi="Arial" w:cs="Arial"/>
          <w:sz w:val="18"/>
          <w:szCs w:val="18"/>
        </w:rPr>
        <w:t xml:space="preserve"> Universitario</w:t>
      </w:r>
      <w:r>
        <w:rPr>
          <w:rFonts w:ascii="Arial" w:hAnsi="Arial" w:cs="Arial"/>
          <w:sz w:val="18"/>
          <w:szCs w:val="18"/>
        </w:rPr>
        <w:t>: Un punto (1).                                                                           ………………………………..</w:t>
      </w:r>
    </w:p>
    <w:p w14:paraId="16DD4DA7" w14:textId="5614CE7F" w:rsidR="00607492" w:rsidRDefault="00607492" w:rsidP="00607492">
      <w:p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Ayudante Diplomado</w:t>
      </w:r>
      <w:r w:rsidR="00990EBC">
        <w:rPr>
          <w:rFonts w:ascii="Arial" w:hAnsi="Arial" w:cs="Arial"/>
          <w:sz w:val="18"/>
          <w:szCs w:val="18"/>
        </w:rPr>
        <w:t xml:space="preserve"> Universitario</w:t>
      </w:r>
      <w:r>
        <w:rPr>
          <w:rFonts w:ascii="Arial" w:hAnsi="Arial" w:cs="Arial"/>
          <w:sz w:val="18"/>
          <w:szCs w:val="18"/>
        </w:rPr>
        <w:t xml:space="preserve">: </w:t>
      </w:r>
      <w:r w:rsidR="00CD1C42">
        <w:rPr>
          <w:rFonts w:ascii="Arial" w:hAnsi="Arial" w:cs="Arial"/>
          <w:sz w:val="18"/>
          <w:szCs w:val="18"/>
        </w:rPr>
        <w:t>cincuenta</w:t>
      </w:r>
      <w:r>
        <w:rPr>
          <w:rFonts w:ascii="Arial" w:hAnsi="Arial" w:cs="Arial"/>
          <w:sz w:val="18"/>
          <w:szCs w:val="18"/>
        </w:rPr>
        <w:t xml:space="preserve"> centésimos (0,</w:t>
      </w:r>
      <w:r w:rsidR="00CD1C42">
        <w:rPr>
          <w:rFonts w:ascii="Arial" w:hAnsi="Arial" w:cs="Arial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>).                                      ………………………..</w:t>
      </w:r>
    </w:p>
    <w:p w14:paraId="42F8CCEB" w14:textId="77777777" w:rsidR="00607492" w:rsidRDefault="00607492" w:rsidP="00607492">
      <w:pPr>
        <w:tabs>
          <w:tab w:val="left" w:pos="540"/>
          <w:tab w:val="left" w:pos="144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CD1C42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Instructor de Residentes: </w:t>
      </w:r>
      <w:r w:rsidR="00CD1C42">
        <w:rPr>
          <w:rFonts w:ascii="Arial" w:hAnsi="Arial" w:cs="Arial"/>
          <w:sz w:val="18"/>
          <w:szCs w:val="18"/>
        </w:rPr>
        <w:t>cincuenta</w:t>
      </w:r>
      <w:r>
        <w:rPr>
          <w:rFonts w:ascii="Arial" w:hAnsi="Arial" w:cs="Arial"/>
          <w:sz w:val="18"/>
          <w:szCs w:val="18"/>
        </w:rPr>
        <w:t xml:space="preserve"> centésimos (0,</w:t>
      </w:r>
      <w:r w:rsidR="00CD1C42">
        <w:rPr>
          <w:rFonts w:ascii="Arial" w:hAnsi="Arial" w:cs="Arial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>).                                 ……………………………………..</w:t>
      </w:r>
    </w:p>
    <w:p w14:paraId="5DDA37A0" w14:textId="77777777" w:rsidR="00607492" w:rsidRDefault="00607492" w:rsidP="00607492">
      <w:pPr>
        <w:tabs>
          <w:tab w:val="left" w:pos="540"/>
          <w:tab w:val="left" w:pos="79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</w:p>
    <w:p w14:paraId="1794D051" w14:textId="77777777" w:rsidR="00607492" w:rsidRDefault="00607492" w:rsidP="00933395">
      <w:pPr>
        <w:tabs>
          <w:tab w:val="left" w:pos="1080"/>
          <w:tab w:val="left" w:pos="7920"/>
        </w:tabs>
        <w:spacing w:line="360" w:lineRule="auto"/>
        <w:ind w:left="1365"/>
        <w:jc w:val="both"/>
        <w:rPr>
          <w:rFonts w:ascii="Arial" w:hAnsi="Arial" w:cs="Arial"/>
          <w:sz w:val="18"/>
          <w:szCs w:val="18"/>
        </w:rPr>
      </w:pPr>
      <w:r w:rsidRPr="002F54CD">
        <w:rPr>
          <w:rFonts w:ascii="Arial" w:hAnsi="Arial" w:cs="Arial"/>
          <w:color w:val="FFFFFF"/>
          <w:sz w:val="18"/>
          <w:szCs w:val="18"/>
        </w:rPr>
        <w:t xml:space="preserve">……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…………………………………....</w:t>
      </w:r>
    </w:p>
    <w:p w14:paraId="43086913" w14:textId="5E87A778" w:rsidR="00607492" w:rsidRDefault="00FF59C8" w:rsidP="00F25848">
      <w:p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5.3 Especialidad en Farmacia Hospitalaria</w:t>
      </w:r>
      <w:r w:rsidR="00990EBC">
        <w:rPr>
          <w:rFonts w:ascii="Arial" w:hAnsi="Arial" w:cs="Arial"/>
          <w:color w:val="000000"/>
          <w:sz w:val="18"/>
          <w:szCs w:val="18"/>
        </w:rPr>
        <w:t xml:space="preserve"> CFPBA o Universitaria </w:t>
      </w:r>
      <w:r>
        <w:rPr>
          <w:rFonts w:ascii="Arial" w:hAnsi="Arial" w:cs="Arial"/>
          <w:color w:val="000000"/>
          <w:sz w:val="18"/>
          <w:szCs w:val="18"/>
        </w:rPr>
        <w:t xml:space="preserve">  Dos (2) puntos.</w:t>
      </w:r>
    </w:p>
    <w:p w14:paraId="474F2F15" w14:textId="3A9097CD" w:rsidR="00BE2227" w:rsidRPr="004D78F6" w:rsidRDefault="00BE2227" w:rsidP="00F25848">
      <w:p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5.4 Certificación y Recertificación Farmacéutica Vigente. Dos (2) puntos.                                         ……………………………………</w:t>
      </w:r>
    </w:p>
    <w:p w14:paraId="34B3D9D7" w14:textId="0F00A247" w:rsidR="00F25848" w:rsidRPr="004D78F6" w:rsidRDefault="00F25848" w:rsidP="00F25848">
      <w:pPr>
        <w:tabs>
          <w:tab w:val="left" w:pos="720"/>
          <w:tab w:val="left" w:pos="8100"/>
        </w:tabs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D78F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100502" w:rsidRPr="004D78F6">
        <w:rPr>
          <w:rFonts w:ascii="Arial" w:hAnsi="Arial" w:cs="Arial"/>
          <w:color w:val="000000"/>
          <w:sz w:val="18"/>
          <w:szCs w:val="18"/>
        </w:rPr>
        <w:t>TOTAL,</w:t>
      </w:r>
      <w:r w:rsidRPr="004D78F6">
        <w:rPr>
          <w:rFonts w:ascii="Arial" w:hAnsi="Arial" w:cs="Arial"/>
          <w:color w:val="000000"/>
          <w:sz w:val="18"/>
          <w:szCs w:val="18"/>
        </w:rPr>
        <w:t xml:space="preserve"> PARCIAL       …………………...……………..</w:t>
      </w:r>
    </w:p>
    <w:p w14:paraId="72B8E212" w14:textId="77777777" w:rsidR="00F25848" w:rsidRDefault="00F25848" w:rsidP="00F25848">
      <w:pPr>
        <w:tabs>
          <w:tab w:val="left" w:pos="1440"/>
          <w:tab w:val="left" w:pos="79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C5CBFE" w14:textId="77777777" w:rsidR="00F25848" w:rsidRDefault="009A7746" w:rsidP="002F54CD">
      <w:pPr>
        <w:tabs>
          <w:tab w:val="left" w:pos="720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</w:p>
    <w:p w14:paraId="742FA810" w14:textId="77777777" w:rsidR="000478EF" w:rsidRPr="000478EF" w:rsidRDefault="000478EF" w:rsidP="000478EF">
      <w:pPr>
        <w:tabs>
          <w:tab w:val="left" w:pos="720"/>
        </w:tabs>
        <w:spacing w:line="48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634F5104" w14:textId="77777777" w:rsidR="009A7746" w:rsidRDefault="009A7746" w:rsidP="00ED744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4E3F32C" w14:textId="1BA42D0D" w:rsidR="00DC7C23" w:rsidRDefault="009A7746" w:rsidP="00ED744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00502">
        <w:rPr>
          <w:rFonts w:ascii="Arial" w:hAnsi="Arial" w:cs="Arial"/>
          <w:sz w:val="18"/>
          <w:szCs w:val="18"/>
        </w:rPr>
        <w:t>TOTAL,</w:t>
      </w:r>
      <w:r w:rsidR="00DC7C23">
        <w:rPr>
          <w:rFonts w:ascii="Arial" w:hAnsi="Arial" w:cs="Arial"/>
          <w:sz w:val="18"/>
          <w:szCs w:val="18"/>
        </w:rPr>
        <w:t xml:space="preserve"> PARCIAL POR ANTIGÜEDAD:                                                                             ……………………………………</w:t>
      </w:r>
    </w:p>
    <w:p w14:paraId="67F4CE53" w14:textId="10A43DE3" w:rsidR="00DC7C23" w:rsidRDefault="00DC7C23" w:rsidP="002A0EFC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00502">
        <w:rPr>
          <w:rFonts w:ascii="Arial" w:hAnsi="Arial" w:cs="Arial"/>
          <w:sz w:val="18"/>
          <w:szCs w:val="18"/>
        </w:rPr>
        <w:t>TOTAL,</w:t>
      </w:r>
      <w:r>
        <w:rPr>
          <w:rFonts w:ascii="Arial" w:hAnsi="Arial" w:cs="Arial"/>
          <w:sz w:val="18"/>
          <w:szCs w:val="18"/>
        </w:rPr>
        <w:t xml:space="preserve"> PARCIAL ANTECEDENTES:                                                                                ………………………………</w:t>
      </w:r>
    </w:p>
    <w:p w14:paraId="359C435C" w14:textId="77777777" w:rsidR="000478EF" w:rsidRDefault="000478EF" w:rsidP="00027346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0478EF">
        <w:rPr>
          <w:rFonts w:ascii="Arial" w:hAnsi="Arial" w:cs="Arial"/>
          <w:sz w:val="18"/>
          <w:szCs w:val="18"/>
        </w:rPr>
        <w:t xml:space="preserve">      </w:t>
      </w:r>
    </w:p>
    <w:p w14:paraId="46D0E7E7" w14:textId="77777777" w:rsidR="00DC7C23" w:rsidRDefault="00DC7C23" w:rsidP="00ED744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75D6DB2" w14:textId="77777777" w:rsidR="00DC7C23" w:rsidRDefault="00DC7C23" w:rsidP="002F54CD">
      <w:pPr>
        <w:tabs>
          <w:tab w:val="left" w:pos="720"/>
        </w:tabs>
        <w:spacing w:line="480" w:lineRule="auto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CALIFICACION FINAL:                                               ……………………………………</w:t>
      </w:r>
    </w:p>
    <w:p w14:paraId="36462B45" w14:textId="65A5C152" w:rsidR="00027346" w:rsidRDefault="00100502" w:rsidP="00027346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TOTAL,</w:t>
      </w:r>
      <w:r w:rsidR="00027346">
        <w:rPr>
          <w:rFonts w:ascii="Arial" w:hAnsi="Arial" w:cs="Arial"/>
          <w:sz w:val="18"/>
          <w:szCs w:val="18"/>
        </w:rPr>
        <w:t xml:space="preserve"> PARCIAL </w:t>
      </w:r>
      <w:r w:rsidR="00682C86">
        <w:rPr>
          <w:rFonts w:ascii="Arial" w:hAnsi="Arial" w:cs="Arial"/>
          <w:sz w:val="18"/>
          <w:szCs w:val="18"/>
        </w:rPr>
        <w:t xml:space="preserve">OTROS </w:t>
      </w:r>
      <w:r>
        <w:rPr>
          <w:rFonts w:ascii="Arial" w:hAnsi="Arial" w:cs="Arial"/>
          <w:sz w:val="18"/>
          <w:szCs w:val="18"/>
        </w:rPr>
        <w:t>ANTECEDENTES</w:t>
      </w:r>
      <w:r w:rsidRPr="000478EF">
        <w:rPr>
          <w:rFonts w:ascii="Arial" w:hAnsi="Arial" w:cs="Arial"/>
          <w:sz w:val="18"/>
          <w:szCs w:val="18"/>
        </w:rPr>
        <w:t>:</w:t>
      </w:r>
      <w:r w:rsidR="00027346" w:rsidRPr="000478EF">
        <w:rPr>
          <w:rFonts w:ascii="Arial" w:hAnsi="Arial" w:cs="Arial"/>
          <w:sz w:val="18"/>
          <w:szCs w:val="18"/>
        </w:rPr>
        <w:t xml:space="preserve">                                   </w:t>
      </w:r>
      <w:r w:rsidR="00027346">
        <w:rPr>
          <w:rFonts w:ascii="Arial" w:hAnsi="Arial" w:cs="Arial"/>
          <w:sz w:val="18"/>
          <w:szCs w:val="18"/>
        </w:rPr>
        <w:t xml:space="preserve">                          </w:t>
      </w:r>
      <w:r w:rsidR="001F4F5B">
        <w:rPr>
          <w:rFonts w:ascii="Arial" w:hAnsi="Arial" w:cs="Arial"/>
          <w:sz w:val="18"/>
          <w:szCs w:val="18"/>
        </w:rPr>
        <w:t xml:space="preserve">      </w:t>
      </w:r>
      <w:r w:rsidR="00027346">
        <w:rPr>
          <w:rFonts w:ascii="Arial" w:hAnsi="Arial" w:cs="Arial"/>
          <w:sz w:val="18"/>
          <w:szCs w:val="18"/>
        </w:rPr>
        <w:t xml:space="preserve">        </w:t>
      </w:r>
      <w:r w:rsidR="00027346" w:rsidRPr="000478EF">
        <w:rPr>
          <w:rFonts w:ascii="Arial" w:hAnsi="Arial" w:cs="Arial"/>
          <w:sz w:val="18"/>
          <w:szCs w:val="18"/>
        </w:rPr>
        <w:t xml:space="preserve"> </w:t>
      </w:r>
      <w:r w:rsidR="00027346">
        <w:rPr>
          <w:rFonts w:ascii="Arial" w:hAnsi="Arial" w:cs="Arial"/>
          <w:sz w:val="18"/>
          <w:szCs w:val="18"/>
        </w:rPr>
        <w:t>……………………………………</w:t>
      </w:r>
    </w:p>
    <w:p w14:paraId="3CF6B53B" w14:textId="77777777" w:rsidR="00027346" w:rsidRDefault="00027346" w:rsidP="00027346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14:paraId="5F9376FE" w14:textId="77777777" w:rsidR="00027346" w:rsidRDefault="00027346" w:rsidP="00027346">
      <w:pPr>
        <w:tabs>
          <w:tab w:val="left" w:pos="720"/>
        </w:tabs>
        <w:spacing w:line="480" w:lineRule="auto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OBSERVACIONES:</w:t>
      </w:r>
    </w:p>
    <w:p w14:paraId="3748D0F4" w14:textId="77777777" w:rsidR="00DC7C23" w:rsidRDefault="00DC7C23" w:rsidP="00ED744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F8502F1" w14:textId="77777777" w:rsidR="002F54CD" w:rsidRDefault="002F54CD" w:rsidP="00ED744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sectPr w:rsidR="002F54CD" w:rsidSect="008B7C64">
      <w:headerReference w:type="default" r:id="rId9"/>
      <w:pgSz w:w="12242" w:h="20163" w:code="5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05608" w14:textId="77777777" w:rsidR="00B83FBA" w:rsidRDefault="00B83FBA">
      <w:r>
        <w:separator/>
      </w:r>
    </w:p>
  </w:endnote>
  <w:endnote w:type="continuationSeparator" w:id="0">
    <w:p w14:paraId="25F6B9EB" w14:textId="77777777" w:rsidR="00B83FBA" w:rsidRDefault="00B8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AAF83" w14:textId="77777777" w:rsidR="00B83FBA" w:rsidRDefault="00B83FBA">
      <w:r>
        <w:separator/>
      </w:r>
    </w:p>
  </w:footnote>
  <w:footnote w:type="continuationSeparator" w:id="0">
    <w:p w14:paraId="72C57529" w14:textId="77777777" w:rsidR="00B83FBA" w:rsidRDefault="00B83FBA">
      <w:r>
        <w:continuationSeparator/>
      </w:r>
    </w:p>
  </w:footnote>
  <w:footnote w:id="1">
    <w:p w14:paraId="6FFFF7C6" w14:textId="7D28E8DC" w:rsidR="0041155F" w:rsidRPr="0041155F" w:rsidRDefault="0041155F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Campo que completa </w:t>
      </w:r>
      <w:r w:rsidR="00100502">
        <w:rPr>
          <w:lang w:val="es-AR"/>
        </w:rPr>
        <w:t>el</w:t>
      </w:r>
      <w:r w:rsidR="00454025">
        <w:rPr>
          <w:lang w:val="es-AR"/>
        </w:rPr>
        <w:t xml:space="preserve"> CFPBA  </w:t>
      </w:r>
    </w:p>
  </w:footnote>
  <w:footnote w:id="2">
    <w:p w14:paraId="49D16974" w14:textId="77777777" w:rsidR="00D14E39" w:rsidRPr="00D14E39" w:rsidRDefault="00D14E39">
      <w:pPr>
        <w:pStyle w:val="Textonotapie"/>
      </w:pPr>
      <w:r>
        <w:rPr>
          <w:rStyle w:val="Refdenotaalpie"/>
        </w:rPr>
        <w:footnoteRef/>
      </w:r>
      <w:r>
        <w:t xml:space="preserve"> Debe acompañar último recibo de sueldo</w:t>
      </w:r>
    </w:p>
  </w:footnote>
  <w:footnote w:id="3">
    <w:p w14:paraId="01C7712B" w14:textId="77777777" w:rsidR="00622BDC" w:rsidRPr="00622BDC" w:rsidRDefault="00622BDC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Campo que completa el CFPBA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F4D4" w14:textId="4D0141BC" w:rsidR="00AA275B" w:rsidRDefault="00AA275B" w:rsidP="00AA275B">
    <w:pPr>
      <w:pStyle w:val="Encabezado"/>
      <w:jc w:val="center"/>
    </w:pPr>
    <w:r>
      <w:rPr>
        <w:rFonts w:ascii="Arial" w:hAnsi="Arial" w:cs="Arial"/>
        <w:noProof/>
        <w:sz w:val="22"/>
        <w:szCs w:val="22"/>
        <w:lang w:val="es-AR" w:eastAsia="es-AR"/>
      </w:rPr>
      <w:drawing>
        <wp:inline distT="0" distB="0" distL="0" distR="0" wp14:anchorId="4443ADA0" wp14:editId="7368B547">
          <wp:extent cx="5394960" cy="78613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A4"/>
    <w:multiLevelType w:val="hybridMultilevel"/>
    <w:tmpl w:val="DB5CEB30"/>
    <w:lvl w:ilvl="0" w:tplc="8E4A1CB6">
      <w:start w:val="6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0CC30D8"/>
    <w:multiLevelType w:val="hybridMultilevel"/>
    <w:tmpl w:val="EF2E80D2"/>
    <w:lvl w:ilvl="0" w:tplc="812254A0">
      <w:start w:val="1"/>
      <w:numFmt w:val="lowerLetter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">
    <w:nsid w:val="04055044"/>
    <w:multiLevelType w:val="hybridMultilevel"/>
    <w:tmpl w:val="9F840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52460"/>
    <w:multiLevelType w:val="hybridMultilevel"/>
    <w:tmpl w:val="9380042E"/>
    <w:lvl w:ilvl="0" w:tplc="0F709B4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F709B4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C3079E"/>
    <w:multiLevelType w:val="hybridMultilevel"/>
    <w:tmpl w:val="9A7AB2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D860D0"/>
    <w:multiLevelType w:val="multilevel"/>
    <w:tmpl w:val="4EBA987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3752BC"/>
    <w:multiLevelType w:val="hybridMultilevel"/>
    <w:tmpl w:val="626C3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54672"/>
    <w:multiLevelType w:val="multilevel"/>
    <w:tmpl w:val="9A3E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0"/>
      <w:numFmt w:val="decimal"/>
      <w:isLgl/>
      <w:lvlText w:val="%1.%2."/>
      <w:lvlJc w:val="left"/>
      <w:pPr>
        <w:tabs>
          <w:tab w:val="num" w:pos="1005"/>
        </w:tabs>
        <w:ind w:left="1005" w:hanging="46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1D"/>
    <w:rsid w:val="000241A8"/>
    <w:rsid w:val="00027346"/>
    <w:rsid w:val="00027AB5"/>
    <w:rsid w:val="0003303E"/>
    <w:rsid w:val="000478EF"/>
    <w:rsid w:val="00070218"/>
    <w:rsid w:val="000A00C4"/>
    <w:rsid w:val="000A2126"/>
    <w:rsid w:val="000B3924"/>
    <w:rsid w:val="000B492E"/>
    <w:rsid w:val="00100502"/>
    <w:rsid w:val="00105545"/>
    <w:rsid w:val="001561FD"/>
    <w:rsid w:val="001576A1"/>
    <w:rsid w:val="001A7A28"/>
    <w:rsid w:val="001E756F"/>
    <w:rsid w:val="001F4558"/>
    <w:rsid w:val="001F4F5B"/>
    <w:rsid w:val="00204D8B"/>
    <w:rsid w:val="0027056A"/>
    <w:rsid w:val="002768CE"/>
    <w:rsid w:val="002A0EFC"/>
    <w:rsid w:val="002D1078"/>
    <w:rsid w:val="002D15D2"/>
    <w:rsid w:val="002E1887"/>
    <w:rsid w:val="002F065C"/>
    <w:rsid w:val="002F54CD"/>
    <w:rsid w:val="002F7FDF"/>
    <w:rsid w:val="00314DC5"/>
    <w:rsid w:val="00347AD8"/>
    <w:rsid w:val="00373078"/>
    <w:rsid w:val="003A75FD"/>
    <w:rsid w:val="003E141A"/>
    <w:rsid w:val="003F7422"/>
    <w:rsid w:val="0041155F"/>
    <w:rsid w:val="00454025"/>
    <w:rsid w:val="004D78F6"/>
    <w:rsid w:val="005665E4"/>
    <w:rsid w:val="005A1259"/>
    <w:rsid w:val="005B0220"/>
    <w:rsid w:val="005C7497"/>
    <w:rsid w:val="005D70C2"/>
    <w:rsid w:val="005E4495"/>
    <w:rsid w:val="005E5CD6"/>
    <w:rsid w:val="005F5876"/>
    <w:rsid w:val="00604AE4"/>
    <w:rsid w:val="00607492"/>
    <w:rsid w:val="00622BDC"/>
    <w:rsid w:val="00682C86"/>
    <w:rsid w:val="006B3D09"/>
    <w:rsid w:val="006D2235"/>
    <w:rsid w:val="00765DA6"/>
    <w:rsid w:val="007817DC"/>
    <w:rsid w:val="007851FD"/>
    <w:rsid w:val="007A5A63"/>
    <w:rsid w:val="007E085F"/>
    <w:rsid w:val="00801B5F"/>
    <w:rsid w:val="00830BB0"/>
    <w:rsid w:val="008570BC"/>
    <w:rsid w:val="008A262B"/>
    <w:rsid w:val="008A32BE"/>
    <w:rsid w:val="008B7C64"/>
    <w:rsid w:val="008F6319"/>
    <w:rsid w:val="00906E90"/>
    <w:rsid w:val="00933395"/>
    <w:rsid w:val="00936CB9"/>
    <w:rsid w:val="00942706"/>
    <w:rsid w:val="00955046"/>
    <w:rsid w:val="00977476"/>
    <w:rsid w:val="00990EBC"/>
    <w:rsid w:val="009A7746"/>
    <w:rsid w:val="00A00F4F"/>
    <w:rsid w:val="00A03F0B"/>
    <w:rsid w:val="00A06379"/>
    <w:rsid w:val="00A25C71"/>
    <w:rsid w:val="00A34116"/>
    <w:rsid w:val="00A90941"/>
    <w:rsid w:val="00AA0897"/>
    <w:rsid w:val="00AA275B"/>
    <w:rsid w:val="00AB58E8"/>
    <w:rsid w:val="00AE673B"/>
    <w:rsid w:val="00B208F5"/>
    <w:rsid w:val="00B83FBA"/>
    <w:rsid w:val="00B87C52"/>
    <w:rsid w:val="00BA14A1"/>
    <w:rsid w:val="00BD2A80"/>
    <w:rsid w:val="00BE2227"/>
    <w:rsid w:val="00BF377E"/>
    <w:rsid w:val="00C40AA4"/>
    <w:rsid w:val="00CD1C42"/>
    <w:rsid w:val="00D14E39"/>
    <w:rsid w:val="00D17193"/>
    <w:rsid w:val="00D57EB3"/>
    <w:rsid w:val="00D65F39"/>
    <w:rsid w:val="00D854F1"/>
    <w:rsid w:val="00DA0801"/>
    <w:rsid w:val="00DA3CC7"/>
    <w:rsid w:val="00DC7C23"/>
    <w:rsid w:val="00E32850"/>
    <w:rsid w:val="00E80425"/>
    <w:rsid w:val="00E90E1D"/>
    <w:rsid w:val="00E96B3B"/>
    <w:rsid w:val="00EC6972"/>
    <w:rsid w:val="00ED7447"/>
    <w:rsid w:val="00EE0BBF"/>
    <w:rsid w:val="00F249BE"/>
    <w:rsid w:val="00F25848"/>
    <w:rsid w:val="00F27FC4"/>
    <w:rsid w:val="00F8166B"/>
    <w:rsid w:val="00FD734D"/>
    <w:rsid w:val="00FE0E5F"/>
    <w:rsid w:val="00FF59C8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1AF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90E1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0E1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A7A2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41155F"/>
    <w:rPr>
      <w:sz w:val="20"/>
      <w:szCs w:val="20"/>
    </w:rPr>
  </w:style>
  <w:style w:type="character" w:customStyle="1" w:styleId="TextonotapieCar">
    <w:name w:val="Texto nota pie Car"/>
    <w:link w:val="Textonotapie"/>
    <w:rsid w:val="0041155F"/>
    <w:rPr>
      <w:lang w:val="es-ES" w:eastAsia="es-ES"/>
    </w:rPr>
  </w:style>
  <w:style w:type="character" w:styleId="Refdenotaalpie">
    <w:name w:val="footnote reference"/>
    <w:rsid w:val="004115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90E1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0E1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A7A2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41155F"/>
    <w:rPr>
      <w:sz w:val="20"/>
      <w:szCs w:val="20"/>
    </w:rPr>
  </w:style>
  <w:style w:type="character" w:customStyle="1" w:styleId="TextonotapieCar">
    <w:name w:val="Texto nota pie Car"/>
    <w:link w:val="Textonotapie"/>
    <w:rsid w:val="0041155F"/>
    <w:rPr>
      <w:lang w:val="es-ES" w:eastAsia="es-ES"/>
    </w:rPr>
  </w:style>
  <w:style w:type="character" w:styleId="Refdenotaalpie">
    <w:name w:val="footnote reference"/>
    <w:rsid w:val="00411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D579-96A8-4090-B22E-5D0A0FBE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Charly Corp.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vuan;Reinoso</dc:creator>
  <cp:lastModifiedBy>Rosana Vuan</cp:lastModifiedBy>
  <cp:revision>2</cp:revision>
  <cp:lastPrinted>2011-06-08T14:19:00Z</cp:lastPrinted>
  <dcterms:created xsi:type="dcterms:W3CDTF">2023-08-18T13:45:00Z</dcterms:created>
  <dcterms:modified xsi:type="dcterms:W3CDTF">2023-08-18T13:45:00Z</dcterms:modified>
</cp:coreProperties>
</file>